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精心做好“四则运算” 纵深推进作业改革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泰州市姜堰区教育局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进一步呵护学生健康成长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落实“双减”工作要求，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泰州市姜堰区在义务教育阶段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实施“弹性作业”，精心做好“四则运算”，将改革向纵深推进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　　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</w:t>
      </w:r>
      <w:r>
        <w:rPr>
          <w:rFonts w:hint="eastAsia" w:ascii="黑体" w:hAnsi="黑体" w:eastAsia="黑体" w:cs="黑体"/>
          <w:sz w:val="32"/>
          <w:szCs w:val="32"/>
        </w:rPr>
        <w:t>好“加法”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题，聚焦作业质量提升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顶层设计明确方向</w:t>
      </w:r>
      <w:r>
        <w:rPr>
          <w:rFonts w:hint="eastAsia" w:ascii="仿宋_GB2312" w:hAnsi="仿宋_GB2312" w:eastAsia="仿宋_GB2312" w:cs="仿宋_GB2312"/>
          <w:sz w:val="32"/>
          <w:szCs w:val="32"/>
        </w:rPr>
        <w:t>。区教师发展中心各学科工作室成员分学段建立学生作业题库。作业题库包含A、B两类题型，A类为基础性、保底性作业，B类为拓展性、选择性作业。作业内容根据教学进度发至各学校，供教师选择使用。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二是集体备课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凝聚共识</w:t>
      </w:r>
      <w:r>
        <w:rPr>
          <w:rFonts w:hint="eastAsia" w:ascii="仿宋_GB2312" w:hAnsi="仿宋_GB2312" w:eastAsia="仿宋_GB2312" w:cs="仿宋_GB2312"/>
          <w:sz w:val="32"/>
          <w:szCs w:val="32"/>
        </w:rPr>
        <w:t>。学校教研组在集体备课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安排专门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区级作业课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基础上，结合本校实际，设置校本化作业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桥小学在AB类作业以外，设置阅读主题的C类作业，增强阅读的趣味性；姜堰四中推行“每月无作业日”，提高学生学习积极性；娄庄中心小学建立“作业超市”，学生自主选择，确保“吃饱”和“吃好”两不误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自主作业彰显个性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</w:t>
      </w:r>
      <w:r>
        <w:rPr>
          <w:rFonts w:hint="eastAsia" w:ascii="仿宋_GB2312" w:hAnsi="仿宋_GB2312" w:eastAsia="仿宋_GB2312" w:cs="仿宋_GB2312"/>
          <w:sz w:val="32"/>
          <w:szCs w:val="32"/>
        </w:rPr>
        <w:t>任课教师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从学生出发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，自主设计少量班本化作业，报教研组审核同意后布置。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第二实验小学的“实践作业”，引导学生掌握一个体育技能或是学会“一道拿手菜”，助力五育融合。该区明确要求，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学生做的题目，教师均先做一遍。在“下水作业”的过程中，了解作业的难易程度、所需时间、容易出错的地方和适宜的学生群体，保证作业适量且具有针对性。</w:t>
      </w:r>
    </w:p>
    <w:p>
      <w:pPr>
        <w:spacing w:line="600" w:lineRule="exact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</w:t>
      </w:r>
      <w:r>
        <w:rPr>
          <w:rFonts w:hint="eastAsia" w:ascii="黑体" w:hAnsi="黑体" w:eastAsia="黑体" w:cs="黑体"/>
          <w:sz w:val="32"/>
          <w:szCs w:val="32"/>
        </w:rPr>
        <w:t>好“减法”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题，严格作业</w:t>
      </w:r>
      <w:r>
        <w:rPr>
          <w:rFonts w:hint="eastAsia" w:ascii="黑体" w:hAnsi="黑体" w:eastAsia="黑体" w:cs="黑体"/>
          <w:sz w:val="32"/>
          <w:szCs w:val="32"/>
        </w:rPr>
        <w:t>时间管理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作业时间长短直接关乎学生睡眠和活动时间长短。该区在确保质量的前提下，明确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小学一、二年级不留书面家庭作业，三到六年级书面家庭作业总量每天不超过60分钟，初中每天书面家庭作业总量不超过90分钟。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明确作业时间，确保“心中有数”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。科任教师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在作业设计中</w:t>
      </w:r>
      <w:r>
        <w:rPr>
          <w:rFonts w:hint="eastAsia" w:ascii="仿宋_GB2312" w:hAnsi="仿宋_GB2312" w:eastAsia="仿宋_GB2312" w:cs="仿宋_GB2312"/>
          <w:sz w:val="32"/>
          <w:szCs w:val="32"/>
        </w:rPr>
        <w:t>以班级80%学生为参照，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估作业时间。励才实验学校周周发放作业清单，学科、作业内容、完成时间等一目了然，便于家长掌握学情；实验小学城南校区为学生设计“家庭作业簿”和“家校联系簿”，告知学生当日作业情况，凝聚家校共育合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对于有难度的作业，鼓励科任教师利用课后服务时间、中午在校时间等，指导学生提前完成。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二是控制作业总量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确保科学均衡</w:t>
      </w:r>
      <w:r>
        <w:rPr>
          <w:rFonts w:hint="eastAsia" w:ascii="仿宋_GB2312" w:hAnsi="仿宋_GB2312" w:eastAsia="仿宋_GB2312" w:cs="仿宋_GB2312"/>
          <w:sz w:val="32"/>
          <w:szCs w:val="32"/>
        </w:rPr>
        <w:t>。班主任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发挥协调抓总的作用，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家校联系群等途径，</w:t>
      </w:r>
      <w:r>
        <w:rPr>
          <w:rFonts w:hint="eastAsia" w:ascii="仿宋_GB2312" w:hAnsi="仿宋_GB2312" w:eastAsia="仿宋_GB2312" w:cs="仿宋_GB2312"/>
          <w:sz w:val="32"/>
          <w:szCs w:val="32"/>
        </w:rPr>
        <w:t>发布各学科家庭作业，做到统筹兼顾。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南苑学校、张甸初中、溱潼小学等建立“三级审核机制”，学生作业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因特殊情况突破规定时间，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</w:rPr>
        <w:t>班主任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向年级组、年级组</w:t>
      </w:r>
      <w:r>
        <w:rPr>
          <w:rFonts w:hint="eastAsia" w:ascii="仿宋_GB2312" w:hAnsi="仿宋_GB2312" w:eastAsia="仿宋_GB2312" w:cs="仿宋_GB2312"/>
          <w:sz w:val="32"/>
          <w:szCs w:val="32"/>
        </w:rPr>
        <w:t>向学校分管校长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逐级</w:t>
      </w:r>
      <w:r>
        <w:rPr>
          <w:rFonts w:hint="eastAsia" w:ascii="仿宋_GB2312" w:hAnsi="仿宋_GB2312" w:eastAsia="仿宋_GB2312" w:cs="仿宋_GB2312"/>
          <w:sz w:val="32"/>
          <w:szCs w:val="32"/>
        </w:rPr>
        <w:t>报备，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经允许后实施，但</w:t>
      </w:r>
      <w:r>
        <w:rPr>
          <w:rFonts w:hint="eastAsia" w:ascii="仿宋_GB2312" w:hAnsi="仿宋_GB2312" w:eastAsia="仿宋_GB2312" w:cs="仿宋_GB2312"/>
          <w:sz w:val="32"/>
          <w:szCs w:val="32"/>
        </w:rPr>
        <w:t>每月不超过4次。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三是作业强制结束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确保睡眠充足</w:t>
      </w:r>
      <w:r>
        <w:rPr>
          <w:rFonts w:hint="eastAsia" w:ascii="仿宋_GB2312" w:hAnsi="仿宋_GB2312" w:eastAsia="仿宋_GB2312" w:cs="仿宋_GB2312"/>
          <w:sz w:val="32"/>
          <w:szCs w:val="32"/>
        </w:rPr>
        <w:t>。为保证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学生正常</w:t>
      </w:r>
      <w:r>
        <w:rPr>
          <w:rFonts w:hint="eastAsia" w:ascii="仿宋_GB2312" w:hAnsi="仿宋_GB2312" w:eastAsia="仿宋_GB2312" w:cs="仿宋_GB2312"/>
          <w:sz w:val="32"/>
          <w:szCs w:val="32"/>
        </w:rPr>
        <w:t>睡眠时间，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分年级和学段</w:t>
      </w:r>
      <w:r>
        <w:rPr>
          <w:rFonts w:hint="eastAsia" w:ascii="仿宋_GB2312" w:hAnsi="仿宋_GB2312" w:eastAsia="仿宋_GB2312" w:cs="仿宋_GB2312"/>
          <w:sz w:val="32"/>
          <w:szCs w:val="32"/>
        </w:rPr>
        <w:t>明确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作业结束时间，其中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九年级学生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最晚不得超过</w:t>
      </w:r>
      <w:r>
        <w:rPr>
          <w:rFonts w:hint="eastAsia" w:ascii="仿宋_GB2312" w:hAnsi="仿宋_GB2312" w:eastAsia="仿宋_GB2312" w:cs="仿宋_GB2312"/>
          <w:sz w:val="32"/>
          <w:szCs w:val="32"/>
        </w:rPr>
        <w:t>22:30。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如果仍然有未完成作业的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第二天向班主任说明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</w:t>
      </w:r>
      <w:r>
        <w:rPr>
          <w:rFonts w:hint="eastAsia" w:ascii="黑体" w:hAnsi="黑体" w:eastAsia="黑体" w:cs="黑体"/>
          <w:sz w:val="32"/>
          <w:szCs w:val="32"/>
        </w:rPr>
        <w:t>好“乘法”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题，着眼学生健康成长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坚持以生为本，充分发挥作业的拓展与提升功能，促进学生健康成长。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一方面，</w:t>
      </w:r>
      <w:r>
        <w:rPr>
          <w:rFonts w:hint="eastAsia" w:ascii="仿宋_GB2312" w:hAnsi="仿宋_GB2312" w:eastAsia="仿宋_GB2312" w:cs="仿宋_GB2312"/>
          <w:sz w:val="32"/>
          <w:szCs w:val="32"/>
        </w:rPr>
        <w:t>明确“禁止性作业”。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区级层面明确七大类“</w:t>
      </w:r>
      <w:r>
        <w:rPr>
          <w:rFonts w:hint="eastAsia" w:ascii="仿宋_GB2312" w:hAnsi="仿宋_GB2312" w:eastAsia="仿宋_GB2312" w:cs="仿宋_GB2312"/>
          <w:sz w:val="32"/>
          <w:szCs w:val="32"/>
        </w:rPr>
        <w:t>禁止性作业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：学生已经会做的，形式单一、机械重复、大量抄写的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；超越课程标准规定和学生学力要求的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；耗时长，过程繁杂的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；与课堂教学内容脱节的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；突击性的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惩罚性的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eastAsia" w:ascii="仿宋_GB2312" w:hAnsi="仿宋_GB2312" w:eastAsia="仿宋_GB2312" w:cs="仿宋_GB2312"/>
          <w:sz w:val="32"/>
          <w:szCs w:val="32"/>
        </w:rPr>
        <w:t>；未经审核的班本化作业；将学生作业变成家长单方作业的。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另一方面，明确“</w:t>
      </w:r>
      <w:r>
        <w:rPr>
          <w:rFonts w:hint="eastAsia" w:ascii="仿宋_GB2312" w:hAnsi="仿宋_GB2312" w:eastAsia="仿宋_GB2312" w:cs="仿宋_GB2312"/>
          <w:sz w:val="32"/>
          <w:szCs w:val="32"/>
        </w:rPr>
        <w:t>布置必批改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。学生作业有布置必批改，有批改必讲评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</w:t>
      </w:r>
      <w:r>
        <w:rPr>
          <w:rFonts w:hint="eastAsia" w:ascii="仿宋_GB2312" w:hAnsi="仿宋_GB2312" w:eastAsia="仿宋_GB2312" w:cs="仿宋_GB2312"/>
          <w:sz w:val="32"/>
          <w:szCs w:val="32"/>
        </w:rPr>
        <w:t>全员批阅与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个人</w:t>
      </w:r>
      <w:r>
        <w:rPr>
          <w:rFonts w:hint="eastAsia" w:ascii="仿宋_GB2312" w:hAnsi="仿宋_GB2312" w:eastAsia="仿宋_GB2312" w:cs="仿宋_GB2312"/>
          <w:sz w:val="32"/>
          <w:szCs w:val="32"/>
        </w:rPr>
        <w:t>面批相结合，等级制评价与激励性评语相结合的方式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做到共性问题全班讲评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个性问题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单独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坚决杜绝教师要求家长批改作业或学生代批作业的现象。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张沐初中定期检查教师批阅情况；溱潼二中每月举行优秀作业展示；城西实验学校结合作业批改情况，在课后服务时段专门安排时间进行答疑解惑。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</w:t>
      </w:r>
      <w:r>
        <w:rPr>
          <w:rFonts w:hint="eastAsia" w:ascii="黑体" w:hAnsi="黑体" w:eastAsia="黑体" w:cs="黑体"/>
          <w:sz w:val="32"/>
          <w:szCs w:val="32"/>
        </w:rPr>
        <w:t>好“除法”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题，突出作业管理成效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强化过程监管，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破解作业改革过程中的实践难题，</w:t>
      </w:r>
      <w:r>
        <w:rPr>
          <w:rFonts w:hint="eastAsia" w:ascii="仿宋_GB2312" w:hAnsi="仿宋_GB2312" w:eastAsia="仿宋_GB2312" w:cs="仿宋_GB2312"/>
          <w:sz w:val="32"/>
          <w:szCs w:val="32"/>
        </w:rPr>
        <w:t>树立奖优罚劣导向，激发广大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的积极性。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审核公示，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破解</w:t>
      </w:r>
      <w:r>
        <w:rPr>
          <w:rFonts w:hint="eastAsia" w:ascii="仿宋_GB2312" w:hAnsi="仿宋_GB2312" w:eastAsia="仿宋_GB2312" w:cs="仿宋_GB2312"/>
          <w:sz w:val="32"/>
          <w:szCs w:val="32"/>
        </w:rPr>
        <w:t>“量”的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。学校教导（务）处、年管会对学生每周（含节假日）书面家庭作业进行审核备案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审核通过的作业及时利用短信、班级QQ群、微信群以及家庭作业联系簿（卡）等，向学生家长公示。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监测反馈，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破解</w:t>
      </w:r>
      <w:r>
        <w:rPr>
          <w:rFonts w:hint="eastAsia" w:ascii="仿宋_GB2312" w:hAnsi="仿宋_GB2312" w:eastAsia="仿宋_GB2312" w:cs="仿宋_GB2312"/>
          <w:sz w:val="32"/>
          <w:szCs w:val="32"/>
        </w:rPr>
        <w:t>“质”的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。各学校定期或不定期以抽样方式对作业情况进行监测；家委会成员充分发挥监督作用，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反馈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作业布置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；责任督学将学校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每月常规督导内容，并及时向区人民政府督导室提交督查报告；区教育局成立工作督查组，每学期对所有学校至少督查一次，随机访问学生，进教室随机查阅家庭作业，电话随机访问学生家长，查看家庭作业的设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审核和公示情况，形成督查报告。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奖优罚劣，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破解</w:t>
      </w:r>
      <w:r>
        <w:rPr>
          <w:rFonts w:hint="eastAsia" w:ascii="仿宋_GB2312" w:hAnsi="仿宋_GB2312" w:eastAsia="仿宋_GB2312" w:cs="仿宋_GB2312"/>
          <w:sz w:val="32"/>
          <w:szCs w:val="32"/>
        </w:rPr>
        <w:t>“效”的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。区教育局明确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，凡是书面家庭作业超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课程标准规定和学生学力要求的、不按备课组统一要求布置作业的、学生实际作业时间超出教师预估时间次数在20%以上的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给学生布置惩罚性作业的、有布置不批改的、有批改不评讲的等，均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视为作业事故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并根据具体情况进行处理</w:t>
      </w:r>
      <w:r>
        <w:rPr>
          <w:rFonts w:hint="eastAsia" w:ascii="仿宋_GB2312" w:hAnsi="仿宋_GB2312" w:eastAsia="仿宋_GB2312" w:cs="仿宋_GB2312"/>
          <w:sz w:val="32"/>
          <w:szCs w:val="32"/>
        </w:rPr>
        <w:t>。对于推进有力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工作成效显著的学校和教师，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及时多渠道</w:t>
      </w:r>
      <w:r>
        <w:rPr>
          <w:rFonts w:hint="eastAsia" w:ascii="仿宋_GB2312" w:hAnsi="仿宋_GB2312" w:eastAsia="仿宋_GB2312" w:cs="仿宋_GB2312"/>
          <w:sz w:val="32"/>
          <w:szCs w:val="32"/>
        </w:rPr>
        <w:t>推介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成功经验</w:t>
      </w:r>
      <w:r>
        <w:rPr>
          <w:rFonts w:hint="eastAsia" w:ascii="仿宋_GB2312" w:hAnsi="仿宋_GB2312" w:eastAsia="仿宋_GB2312" w:cs="仿宋_GB2312"/>
          <w:sz w:val="32"/>
          <w:szCs w:val="32"/>
        </w:rPr>
        <w:t>。区教师发展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中心定期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</w:rPr>
        <w:t>作业评比活动，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对表现突出的教师、</w:t>
      </w:r>
      <w:r>
        <w:rPr>
          <w:rFonts w:hint="eastAsia" w:ascii="仿宋_GB2312" w:hAnsi="仿宋_GB2312" w:eastAsia="仿宋_GB2312" w:cs="仿宋_GB2312"/>
          <w:sz w:val="32"/>
          <w:szCs w:val="32"/>
        </w:rPr>
        <w:t>备课组、优秀学校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进行表彰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44A2A"/>
    <w:rsid w:val="000D0AC3"/>
    <w:rsid w:val="00A715D8"/>
    <w:rsid w:val="00FF7AED"/>
    <w:rsid w:val="040C0819"/>
    <w:rsid w:val="088A7F5F"/>
    <w:rsid w:val="0A2D14EA"/>
    <w:rsid w:val="0A432ABB"/>
    <w:rsid w:val="0AE57017"/>
    <w:rsid w:val="0D1861EF"/>
    <w:rsid w:val="0D466798"/>
    <w:rsid w:val="0F851B68"/>
    <w:rsid w:val="10995059"/>
    <w:rsid w:val="11246BEE"/>
    <w:rsid w:val="139274F8"/>
    <w:rsid w:val="14902DA1"/>
    <w:rsid w:val="15AC0C45"/>
    <w:rsid w:val="181545DD"/>
    <w:rsid w:val="1BA84E74"/>
    <w:rsid w:val="1C6C5EA1"/>
    <w:rsid w:val="1E265850"/>
    <w:rsid w:val="1E8516F8"/>
    <w:rsid w:val="1E8C7359"/>
    <w:rsid w:val="1FEE40BC"/>
    <w:rsid w:val="233D2346"/>
    <w:rsid w:val="23CD7FD9"/>
    <w:rsid w:val="244E5E03"/>
    <w:rsid w:val="25A355A6"/>
    <w:rsid w:val="26134B68"/>
    <w:rsid w:val="30847806"/>
    <w:rsid w:val="320E3038"/>
    <w:rsid w:val="322A7748"/>
    <w:rsid w:val="32990C1B"/>
    <w:rsid w:val="33995376"/>
    <w:rsid w:val="38066D52"/>
    <w:rsid w:val="3A463F7A"/>
    <w:rsid w:val="3CDE3DFA"/>
    <w:rsid w:val="3FB44703"/>
    <w:rsid w:val="41A90E7A"/>
    <w:rsid w:val="43171E14"/>
    <w:rsid w:val="47E5479E"/>
    <w:rsid w:val="494E261E"/>
    <w:rsid w:val="496B110B"/>
    <w:rsid w:val="499A72FA"/>
    <w:rsid w:val="4D956757"/>
    <w:rsid w:val="51646B6C"/>
    <w:rsid w:val="52F7756C"/>
    <w:rsid w:val="53771F0C"/>
    <w:rsid w:val="556829A3"/>
    <w:rsid w:val="57FD323E"/>
    <w:rsid w:val="5C084117"/>
    <w:rsid w:val="5E6D7754"/>
    <w:rsid w:val="5F230066"/>
    <w:rsid w:val="620B4DE2"/>
    <w:rsid w:val="63BE65AF"/>
    <w:rsid w:val="673D5A3D"/>
    <w:rsid w:val="68142C42"/>
    <w:rsid w:val="69B3154C"/>
    <w:rsid w:val="6A044A2A"/>
    <w:rsid w:val="6A58493C"/>
    <w:rsid w:val="6AA61B4B"/>
    <w:rsid w:val="6F2E3EBD"/>
    <w:rsid w:val="70457711"/>
    <w:rsid w:val="719D3191"/>
    <w:rsid w:val="74B44E65"/>
    <w:rsid w:val="7B6C7178"/>
    <w:rsid w:val="7BDB1E68"/>
    <w:rsid w:val="7D4312E9"/>
    <w:rsid w:val="7E154BC6"/>
    <w:rsid w:val="7F8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果核剥壳</Company>
  <Pages>5</Pages>
  <Words>377</Words>
  <Characters>2154</Characters>
  <Lines>17</Lines>
  <Paragraphs>5</Paragraphs>
  <TotalTime>5</TotalTime>
  <ScaleCrop>false</ScaleCrop>
  <LinksUpToDate>false</LinksUpToDate>
  <CharactersWithSpaces>2526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2022-01-12T08:45:00Z</dcterms:created>
  <dc:creator>马军</dc:creator>
  <cp:lastModifiedBy>zempe</cp:lastModifiedBy>
  <dcterms:modified xsi:type="dcterms:W3CDTF">2022-02-28T03:42:49Z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E49EAB58034A4A0BA8257512700732F8</vt:lpwstr>
  </property>
</Properties>
</file>